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福建农林大学马克思主义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学院202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年硕士研究生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远程</w:t>
      </w:r>
      <w:r>
        <w:rPr>
          <w:rFonts w:hint="eastAsia"/>
          <w:b/>
          <w:sz w:val="32"/>
          <w:szCs w:val="32"/>
        </w:rPr>
        <w:t>复试环节流程考生须知</w:t>
      </w:r>
    </w:p>
    <w:p>
      <w:pPr>
        <w:spacing w:line="600" w:lineRule="exact"/>
        <w:ind w:firstLine="700" w:firstLineChars="200"/>
        <w:rPr>
          <w:rFonts w:ascii="仿宋" w:hAnsi="仿宋" w:eastAsia="仿宋" w:cs="仿宋"/>
          <w:color w:val="46485C"/>
          <w:spacing w:val="15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55" w:lineRule="atLeas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考生应当自觉服从考试工作人员的管理，不得以任何理由妨碍考试工作人员履行职责，不得扰乱网络远程复试考场及网络候考秩序。考生如不遵守复试纪律，有违纪、作弊等行为的，将按照《国家教育考试违规处理办法》进行处理并记入考生诚信考试电子档案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复试环境要求。考生应选择独立安静的空间独自参加网络远程复试。复试环境必须保持安静明亮，考生不背光，周围无噪音，麦克风无杂音，能清晰作答。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复</w:t>
      </w:r>
      <w:r>
        <w:rPr>
          <w:rFonts w:ascii="仿宋" w:hAnsi="仿宋" w:eastAsia="仿宋" w:cs="仿宋"/>
          <w:color w:val="FF0000"/>
          <w:sz w:val="32"/>
          <w:szCs w:val="32"/>
        </w:rPr>
        <w:t>试过程不允许使用耳机。</w:t>
      </w:r>
      <w:r>
        <w:rPr>
          <w:rFonts w:hint="eastAsia" w:ascii="仿宋" w:hAnsi="仿宋" w:eastAsia="仿宋" w:cs="仿宋"/>
          <w:sz w:val="32"/>
          <w:szCs w:val="32"/>
        </w:rPr>
        <w:t>复试过程中，保持面试环境安静、整洁无杂乱物品，除考生外不得有其余人员在场，所有面试环节由考生一人独立完成，视频背景必须是真实环境，不允许使用虚拟背景、更换视频背景。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ascii="仿宋" w:hAnsi="仿宋" w:eastAsia="仿宋" w:cs="仿宋"/>
          <w:sz w:val="32"/>
          <w:szCs w:val="32"/>
        </w:rPr>
        <w:t>、复试设备。</w:t>
      </w:r>
      <w:r>
        <w:rPr>
          <w:rFonts w:hint="eastAsia" w:ascii="仿宋" w:hAnsi="仿宋" w:eastAsia="仿宋" w:cs="仿宋"/>
          <w:sz w:val="32"/>
          <w:szCs w:val="32"/>
        </w:rPr>
        <w:t>考生需要准备一台笔记本电脑（或PC+外接摄像头和麦克风，Windows7以上版本，支持Mac）加上一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</w:t>
      </w:r>
      <w:r>
        <w:rPr>
          <w:rFonts w:hint="eastAsia" w:ascii="仿宋" w:hAnsi="仿宋" w:eastAsia="仿宋" w:cs="仿宋"/>
          <w:sz w:val="32"/>
          <w:szCs w:val="32"/>
        </w:rPr>
        <w:t>手机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或两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</w:t>
      </w:r>
      <w:r>
        <w:rPr>
          <w:rFonts w:hint="eastAsia" w:ascii="仿宋" w:hAnsi="仿宋" w:eastAsia="仿宋" w:cs="仿宋"/>
          <w:sz w:val="32"/>
          <w:szCs w:val="32"/>
        </w:rPr>
        <w:t>手机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配合使用（详见下图）</w:t>
      </w:r>
      <w:r>
        <w:rPr>
          <w:rFonts w:hint="eastAsia" w:ascii="仿宋" w:hAnsi="仿宋" w:eastAsia="仿宋" w:cs="仿宋"/>
          <w:sz w:val="32"/>
          <w:szCs w:val="32"/>
        </w:rPr>
        <w:t>，手机支持安卓或Ios系统。考生提前上网站进行测试是否能正常使用，并根据网站建议安装相关软件，调试过程如有问题及时联系负责复试的工作人员。</w:t>
      </w:r>
    </w:p>
    <w:p>
      <w:pPr>
        <w:jc w:val="center"/>
        <w:rPr>
          <w:bCs/>
        </w:rPr>
      </w:pPr>
      <w:r>
        <w:rPr>
          <w:bCs/>
        </w:rPr>
        <w:drawing>
          <wp:inline distT="0" distB="0" distL="0" distR="0">
            <wp:extent cx="4007485" cy="13049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748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复试形式：远程视频复试；考生</w:t>
      </w:r>
      <w:r>
        <w:rPr>
          <w:rFonts w:ascii="仿宋" w:hAnsi="仿宋" w:eastAsia="仿宋" w:cs="仿宋"/>
          <w:sz w:val="32"/>
          <w:szCs w:val="32"/>
        </w:rPr>
        <w:t>复试平台：</w:t>
      </w:r>
      <w:r>
        <w:rPr>
          <w:rFonts w:hint="eastAsia" w:ascii="仿宋" w:hAnsi="仿宋" w:eastAsia="仿宋" w:cs="仿宋"/>
          <w:sz w:val="32"/>
          <w:szCs w:val="32"/>
        </w:rPr>
        <w:t>“招生远程面试系统” （</w:t>
      </w:r>
      <w:r>
        <w:rPr>
          <w:rFonts w:ascii="仿宋" w:hAnsi="仿宋" w:eastAsia="仿宋" w:cs="仿宋"/>
          <w:sz w:val="32"/>
          <w:szCs w:val="32"/>
        </w:rPr>
        <w:t>https://bm.chsi.com.cn/ycms/stu/</w:t>
      </w:r>
      <w:r>
        <w:rPr>
          <w:rFonts w:hint="eastAsia" w:ascii="仿宋" w:hAnsi="仿宋" w:eastAsia="仿宋" w:cs="仿宋"/>
          <w:sz w:val="32"/>
          <w:szCs w:val="32"/>
        </w:rPr>
        <w:t>），考生需认真阅读“</w:t>
      </w:r>
      <w:r>
        <w:rPr>
          <w:rFonts w:ascii="仿宋" w:hAnsi="仿宋" w:eastAsia="仿宋" w:cs="仿宋"/>
          <w:sz w:val="32"/>
          <w:szCs w:val="32"/>
        </w:rPr>
        <w:t>招生远程面试系统</w:t>
      </w:r>
      <w:r>
        <w:rPr>
          <w:rFonts w:hint="eastAsia" w:ascii="仿宋" w:hAnsi="仿宋" w:eastAsia="仿宋" w:cs="仿宋"/>
          <w:sz w:val="32"/>
          <w:szCs w:val="32"/>
        </w:rPr>
        <w:t>”登录界面的</w:t>
      </w:r>
      <w:r>
        <w:rPr>
          <w:rFonts w:ascii="仿宋" w:hAnsi="仿宋" w:eastAsia="仿宋" w:cs="仿宋"/>
          <w:sz w:val="32"/>
          <w:szCs w:val="32"/>
        </w:rPr>
        <w:t>考生操作手册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下载安装软件；注册登录；账号实人验证；阅读系统须知；选择报考学校及考试；确认准考信息、承诺书；选择面试考场；考场实人验证；进入考场。</w:t>
      </w:r>
      <w:r>
        <w:rPr>
          <w:rFonts w:hint="eastAsia" w:ascii="仿宋" w:hAnsi="仿宋" w:eastAsia="仿宋" w:cs="仿宋"/>
          <w:sz w:val="32"/>
          <w:szCs w:val="32"/>
        </w:rPr>
        <w:t>），远程面试环节不收取费用，无需在平台缴费和提交面试材料。</w:t>
      </w:r>
    </w:p>
    <w:p>
      <w:pPr>
        <w:jc w:val="center"/>
        <w:rPr>
          <w:rFonts w:ascii="楷体" w:hAnsi="楷体" w:eastAsia="楷体" w:cs="宋体"/>
          <w:bCs/>
          <w:sz w:val="28"/>
          <w:szCs w:val="28"/>
          <w:shd w:val="clear" w:color="auto" w:fill="FFFFFF"/>
        </w:rPr>
      </w:pPr>
      <w:r>
        <w:rPr>
          <w:rFonts w:ascii="楷体" w:hAnsi="楷体" w:eastAsia="楷体" w:cs="宋体"/>
          <w:bCs/>
          <w:sz w:val="28"/>
          <w:szCs w:val="28"/>
          <w:shd w:val="clear" w:color="auto" w:fill="FFFFFF"/>
        </w:rPr>
        <w:drawing>
          <wp:inline distT="0" distB="0" distL="0" distR="0">
            <wp:extent cx="3086100" cy="5454015"/>
            <wp:effectExtent l="0" t="0" r="7620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3188" cy="545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考生使用二机位要求。在复试前，保证复试顺利进行。具体要求为：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第一机位”用于采集考生音、视频源，放置于考生正前方。要求清晰拍摄到完整的考试桌面和考生上半身，考生全程正面免冠朝向摄像头，保证头肩部出现在视频画面正中间，双手需放置于桌上。考生不得佩戴口罩保证面部清晰可见，头发不可遮挡耳朵，不得戴耳饰，不得使用美颜功能，以免影响身份核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“第二机位”用于采集考生所处的环境（远端），放置位置（如从考生后方成45°拍摄）应能够看清考生的周边情况以及“第一机位”显示器的音、视频源，并开启静音模式。</w:t>
      </w:r>
    </w:p>
    <w:p>
      <w:pPr>
        <w:widowControl/>
        <w:shd w:val="clear" w:color="auto" w:fill="FFFFFF"/>
        <w:spacing w:line="555" w:lineRule="atLeas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签署诚信考试承诺。考生须在远程复试前15分钟进入教育部学信网“招生远程面试系统”指定考场，在系统签署《考生诚信考试承诺书》，认真阅读本复试考场规则。各考场考生的面试顺序由教育部学信网“招生远程面试系统”随机生成。复试小组助理按照考生面试顺序依次邀请考生开始面试。一个考生面试结束后，助理再邀请下一位考生进行面试。助理通过本考场考生qq群与考生随时保持联系，及时发布面试进程等信息。</w:t>
      </w:r>
    </w:p>
    <w:p>
      <w:pPr>
        <w:widowControl/>
        <w:shd w:val="clear" w:color="auto" w:fill="FFFFFF"/>
        <w:spacing w:line="555" w:lineRule="atLeas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、考生可以准备一张空白的A4白纸和一支碳素笔，在面试过程中答题使用。</w:t>
      </w:r>
    </w:p>
    <w:p>
      <w:pPr>
        <w:widowControl/>
        <w:shd w:val="clear" w:color="auto" w:fill="FFFFFF"/>
        <w:spacing w:line="555" w:lineRule="atLeas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、身</w:t>
      </w:r>
      <w:r>
        <w:rPr>
          <w:rFonts w:ascii="仿宋" w:hAnsi="仿宋" w:eastAsia="仿宋" w:cs="仿宋"/>
          <w:sz w:val="32"/>
          <w:szCs w:val="32"/>
        </w:rPr>
        <w:t>份核验。</w:t>
      </w:r>
      <w:r>
        <w:rPr>
          <w:rFonts w:hint="eastAsia" w:ascii="仿宋" w:hAnsi="仿宋" w:eastAsia="仿宋" w:cs="仿宋"/>
          <w:sz w:val="32"/>
          <w:szCs w:val="32"/>
        </w:rPr>
        <w:t>考生远程面试视频连接成功后，复试小组助理再次核验考生身份证、准考证与视频人像，保证考生考试屏幕能清晰地被复试专家组看到。秘书向考生提问“你是参加我院202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硕士研究生复试XXX本人吗？”，得到考生答复“是”后，秘书说“请出示你的身份证在镜头前让助理确认”，助理确认正确后，再确认考生准备的草稿纸是空白的纸张，并告知考生抽题规则。复试小组秘书负责考生随机抽题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考生抽题后，秘书</w:t>
      </w:r>
      <w:r>
        <w:rPr>
          <w:rFonts w:hint="eastAsia" w:ascii="仿宋" w:hAnsi="仿宋" w:eastAsia="仿宋" w:cs="仿宋"/>
          <w:sz w:val="32"/>
          <w:szCs w:val="32"/>
          <w:lang w:val="en"/>
        </w:rPr>
        <w:t>向考生展示密封完好的试题袋，当众拆封试题袋。</w:t>
      </w:r>
      <w:r>
        <w:rPr>
          <w:rFonts w:hint="eastAsia" w:ascii="仿宋" w:hAnsi="仿宋" w:eastAsia="仿宋" w:cs="仿宋"/>
          <w:sz w:val="32"/>
          <w:szCs w:val="32"/>
        </w:rPr>
        <w:t>复试小组组长指定专人宣读复试题目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2遍</w:t>
      </w:r>
      <w:r>
        <w:rPr>
          <w:rFonts w:hint="eastAsia" w:ascii="仿宋" w:hAnsi="仿宋" w:eastAsia="仿宋" w:cs="仿宋"/>
          <w:sz w:val="32"/>
          <w:szCs w:val="32"/>
        </w:rPr>
        <w:t>，确保考生能准确地听清题目。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每位考生</w:t>
      </w:r>
      <w:r>
        <w:rPr>
          <w:rFonts w:hint="eastAsia" w:ascii="仿宋" w:hAnsi="仿宋" w:eastAsia="仿宋" w:cs="仿宋"/>
          <w:sz w:val="32"/>
          <w:szCs w:val="32"/>
        </w:rPr>
        <w:t>的面试答题时间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</w:t>
      </w:r>
      <w:r>
        <w:rPr>
          <w:rFonts w:hint="eastAsia" w:ascii="仿宋" w:hAnsi="仿宋" w:eastAsia="仿宋" w:cs="仿宋"/>
          <w:sz w:val="32"/>
          <w:szCs w:val="32"/>
        </w:rPr>
        <w:t>不少于20分钟，若考生结束答题未满20分钟，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秘书</w:t>
      </w:r>
      <w:r>
        <w:rPr>
          <w:rFonts w:hint="eastAsia" w:ascii="仿宋" w:hAnsi="仿宋" w:eastAsia="仿宋" w:cs="仿宋"/>
          <w:sz w:val="32"/>
          <w:szCs w:val="32"/>
        </w:rPr>
        <w:t>可询问考生答题是否结束，如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得到考生可以</w:t>
      </w:r>
      <w:r>
        <w:rPr>
          <w:rFonts w:hint="eastAsia" w:ascii="仿宋" w:hAnsi="仿宋" w:eastAsia="仿宋" w:cs="仿宋"/>
          <w:sz w:val="32"/>
          <w:szCs w:val="32"/>
        </w:rPr>
        <w:t>结束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的明确信号后</w:t>
      </w:r>
      <w:r>
        <w:rPr>
          <w:rFonts w:hint="eastAsia" w:ascii="仿宋" w:hAnsi="仿宋" w:eastAsia="仿宋" w:cs="仿宋"/>
          <w:sz w:val="32"/>
          <w:szCs w:val="32"/>
        </w:rPr>
        <w:t>，考生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必须马上</w:t>
      </w:r>
      <w:r>
        <w:rPr>
          <w:rFonts w:hint="eastAsia" w:ascii="仿宋" w:hAnsi="仿宋" w:eastAsia="仿宋" w:cs="仿宋"/>
          <w:sz w:val="32"/>
          <w:szCs w:val="32"/>
        </w:rPr>
        <w:t>退出面试软件或平台。</w:t>
      </w:r>
    </w:p>
    <w:p>
      <w:pPr>
        <w:widowControl/>
        <w:shd w:val="clear" w:color="auto" w:fill="FFFFFF"/>
        <w:spacing w:line="555" w:lineRule="atLeas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面试过程中，若遇到短暂的网络故障、卡顿等情形，面试官可根据实际情况延长复试时间。若遇到断电断网严重故障时，面试官应做出集体判断，确实属于客观的问题且影响考核，可以提供考生重考的机会，保证考生权益。重考的考生待本组其他考生面试结束后再进行面试。若遇到教育部学信网“招生远程面试系统”瘫痪等原因而无法正常进行面试时，考生在复试小组助理的指导下立即启用备用系统“腾讯会议”，用事前准备好的两个手机号登录腾讯会议（须准备两个手机号用于两台设备登录考试备用系统“腾讯会议”），继续进行面试。</w:t>
      </w:r>
    </w:p>
    <w:p>
      <w:pPr>
        <w:widowControl/>
        <w:shd w:val="clear" w:color="auto" w:fill="FFFFFF"/>
        <w:spacing w:line="555" w:lineRule="atLeas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学院安排专人与考生逐一进行考前调试工作，对考生身份证、准考证与视频人像进行核验，确认考生身份，并测试网络信号、设备运行是否良好，做好双机位测试。调试成功后，考生在复试当天应按照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</w:t>
      </w:r>
      <w:r>
        <w:rPr>
          <w:rFonts w:hint="eastAsia" w:ascii="仿宋" w:hAnsi="仿宋" w:eastAsia="仿宋" w:cs="仿宋"/>
          <w:sz w:val="32"/>
          <w:szCs w:val="32"/>
        </w:rPr>
        <w:t>试通过的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环境要求和调试</w:t>
      </w:r>
      <w:r>
        <w:rPr>
          <w:rFonts w:hint="eastAsia" w:ascii="仿宋" w:hAnsi="仿宋" w:eastAsia="仿宋" w:cs="仿宋"/>
          <w:sz w:val="32"/>
          <w:szCs w:val="32"/>
        </w:rPr>
        <w:t>标准参加复试，否则因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自行改变环境要求和调试</w:t>
      </w:r>
      <w:r>
        <w:rPr>
          <w:rFonts w:hint="eastAsia" w:ascii="仿宋" w:hAnsi="仿宋" w:eastAsia="仿宋" w:cs="仿宋"/>
          <w:sz w:val="32"/>
          <w:szCs w:val="32"/>
        </w:rPr>
        <w:t>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而</w:t>
      </w:r>
      <w:r>
        <w:rPr>
          <w:rFonts w:hint="eastAsia" w:ascii="仿宋" w:hAnsi="仿宋" w:eastAsia="仿宋" w:cs="仿宋"/>
          <w:sz w:val="32"/>
          <w:szCs w:val="32"/>
        </w:rPr>
        <w:t>影响到考生正常复试，后果由考生自负。</w:t>
      </w:r>
    </w:p>
    <w:p>
      <w:pPr>
        <w:widowControl/>
        <w:shd w:val="clear" w:color="auto" w:fill="FFFFFF"/>
        <w:spacing w:line="555" w:lineRule="atLeas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、考生在复试正式开始前，需保证设备电量充足，存储空间充足，提前确认复试设备连接的网络是否顺畅，建议连接优质Wi-Fi网络。考生必须确保手机在考试过程中无电话打入，建议将手机设置为飞行模式，手动连接到无线网络。关闭手机锁屏、外放音乐、闹钟等可能影响远程面试的应用程序。</w:t>
      </w:r>
    </w:p>
    <w:p>
      <w:pPr>
        <w:widowControl/>
        <w:shd w:val="clear" w:color="auto" w:fill="FFFFFF"/>
        <w:spacing w:line="555" w:lineRule="atLeast"/>
        <w:ind w:firstLine="6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复试全程只允许考生一人在面试房间内，禁止他人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或宠物出现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考生在复试过程中禁止录音、录像和录屏，禁止将相关信息泄露或公布。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若有违反，视同作弊取消录取资格，并记入《考生考试诚信档案》。</w:t>
      </w:r>
    </w:p>
    <w:p>
      <w:pPr>
        <w:widowControl/>
        <w:shd w:val="clear" w:color="auto" w:fill="FFFFFF"/>
        <w:spacing w:line="555" w:lineRule="atLeas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根据《中华人民共和国刑法修正案（九）》中规定在相关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pacing w:line="276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</w:t>
      </w:r>
    </w:p>
    <w:p>
      <w:pPr>
        <w:spacing w:line="276" w:lineRule="auto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jRjODI4OTRkMTY2MDIxYWUwZTg4ODFkOGZiNmMifQ=="/>
  </w:docVars>
  <w:rsids>
    <w:rsidRoot w:val="00536E10"/>
    <w:rsid w:val="0036459E"/>
    <w:rsid w:val="0046477E"/>
    <w:rsid w:val="00536E10"/>
    <w:rsid w:val="00BA0562"/>
    <w:rsid w:val="00C519A0"/>
    <w:rsid w:val="00E26262"/>
    <w:rsid w:val="00FD40B8"/>
    <w:rsid w:val="015D4A8D"/>
    <w:rsid w:val="034101F2"/>
    <w:rsid w:val="05754F8D"/>
    <w:rsid w:val="060906D3"/>
    <w:rsid w:val="07500BB5"/>
    <w:rsid w:val="07A91CAC"/>
    <w:rsid w:val="0BE53882"/>
    <w:rsid w:val="0D3A0B62"/>
    <w:rsid w:val="10E25109"/>
    <w:rsid w:val="10F804E8"/>
    <w:rsid w:val="11790B5B"/>
    <w:rsid w:val="12CE57CD"/>
    <w:rsid w:val="13B37A70"/>
    <w:rsid w:val="13DB3D64"/>
    <w:rsid w:val="18595823"/>
    <w:rsid w:val="192D1515"/>
    <w:rsid w:val="1A3A3F4C"/>
    <w:rsid w:val="1A582D0F"/>
    <w:rsid w:val="1E9D2342"/>
    <w:rsid w:val="22226492"/>
    <w:rsid w:val="22D12F02"/>
    <w:rsid w:val="23343E31"/>
    <w:rsid w:val="23857437"/>
    <w:rsid w:val="2B9E08A3"/>
    <w:rsid w:val="2DC26F3D"/>
    <w:rsid w:val="2F0B5E19"/>
    <w:rsid w:val="2F4405B8"/>
    <w:rsid w:val="32115B5B"/>
    <w:rsid w:val="324D3BD9"/>
    <w:rsid w:val="34CF352F"/>
    <w:rsid w:val="3C795D45"/>
    <w:rsid w:val="3EBB0629"/>
    <w:rsid w:val="43E02E03"/>
    <w:rsid w:val="47615D53"/>
    <w:rsid w:val="499F3838"/>
    <w:rsid w:val="49FA6D31"/>
    <w:rsid w:val="4D2E0949"/>
    <w:rsid w:val="4EEE636E"/>
    <w:rsid w:val="50E762EE"/>
    <w:rsid w:val="54007639"/>
    <w:rsid w:val="56006DBD"/>
    <w:rsid w:val="57451023"/>
    <w:rsid w:val="5B4271EE"/>
    <w:rsid w:val="5BF549ED"/>
    <w:rsid w:val="5CCB3019"/>
    <w:rsid w:val="5DC07F62"/>
    <w:rsid w:val="5EB475EF"/>
    <w:rsid w:val="6172057A"/>
    <w:rsid w:val="61E34F59"/>
    <w:rsid w:val="62447461"/>
    <w:rsid w:val="631D0B7F"/>
    <w:rsid w:val="661B6729"/>
    <w:rsid w:val="6DA87BB0"/>
    <w:rsid w:val="6EA53A22"/>
    <w:rsid w:val="6F5A3E51"/>
    <w:rsid w:val="6FBD3982"/>
    <w:rsid w:val="6FC2574F"/>
    <w:rsid w:val="713347F0"/>
    <w:rsid w:val="75C14FE8"/>
    <w:rsid w:val="75F44C46"/>
    <w:rsid w:val="76163507"/>
    <w:rsid w:val="7B1452D9"/>
    <w:rsid w:val="7D92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2323</Words>
  <Characters>2410</Characters>
  <Lines>17</Lines>
  <Paragraphs>4</Paragraphs>
  <TotalTime>16</TotalTime>
  <ScaleCrop>false</ScaleCrop>
  <LinksUpToDate>false</LinksUpToDate>
  <CharactersWithSpaces>2433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jasonchen</dc:creator>
  <cp:lastModifiedBy>南豆豆</cp:lastModifiedBy>
  <dcterms:modified xsi:type="dcterms:W3CDTF">2024-03-27T09:07:36Z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3C53C9B69C3248F794BB9C9E3D589D14</vt:lpwstr>
  </property>
</Properties>
</file>